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2D6" w:rsidRPr="00C13993" w:rsidRDefault="005F3E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E3 </w:t>
      </w:r>
      <w:r w:rsidR="00E833B5" w:rsidRPr="00C13993">
        <w:rPr>
          <w:b/>
          <w:sz w:val="28"/>
          <w:szCs w:val="28"/>
        </w:rPr>
        <w:t xml:space="preserve">Specifikace – </w:t>
      </w:r>
      <w:r w:rsidR="00673511" w:rsidRPr="00C13993">
        <w:rPr>
          <w:b/>
          <w:sz w:val="28"/>
          <w:szCs w:val="28"/>
        </w:rPr>
        <w:t xml:space="preserve">Stoly </w:t>
      </w:r>
      <w:r w:rsidR="00481091">
        <w:rPr>
          <w:b/>
          <w:sz w:val="28"/>
          <w:szCs w:val="28"/>
        </w:rPr>
        <w:t>a</w:t>
      </w:r>
      <w:r w:rsidR="00673511" w:rsidRPr="00C13993">
        <w:rPr>
          <w:b/>
          <w:sz w:val="28"/>
          <w:szCs w:val="28"/>
        </w:rPr>
        <w:t xml:space="preserve"> židle do </w:t>
      </w:r>
      <w:r w:rsidR="00481091">
        <w:rPr>
          <w:b/>
          <w:sz w:val="28"/>
          <w:szCs w:val="28"/>
        </w:rPr>
        <w:t xml:space="preserve">dvou </w:t>
      </w:r>
      <w:r w:rsidR="00CB73D7">
        <w:rPr>
          <w:b/>
          <w:sz w:val="28"/>
          <w:szCs w:val="28"/>
        </w:rPr>
        <w:t>tříd</w:t>
      </w:r>
    </w:p>
    <w:p w:rsidR="00673511" w:rsidRPr="00573D0F" w:rsidRDefault="00CB73D7">
      <w:pPr>
        <w:rPr>
          <w:b/>
        </w:rPr>
      </w:pPr>
      <w:bookmarkStart w:id="0" w:name="_GoBack"/>
      <w:bookmarkEnd w:id="0"/>
      <w:r>
        <w:rPr>
          <w:b/>
        </w:rPr>
        <w:t>Školní lavice a židle pro dvě třídy</w:t>
      </w:r>
    </w:p>
    <w:p w:rsidR="00A94AAD" w:rsidRDefault="00CB73D7" w:rsidP="00481091">
      <w:pPr>
        <w:spacing w:after="0"/>
      </w:pPr>
      <w:r w:rsidRPr="00A94AAD">
        <w:rPr>
          <w:b/>
        </w:rPr>
        <w:t>30 ks</w:t>
      </w:r>
      <w:r>
        <w:t xml:space="preserve"> </w:t>
      </w:r>
    </w:p>
    <w:p w:rsidR="00CB73D7" w:rsidRDefault="00CB73D7" w:rsidP="00481091">
      <w:pPr>
        <w:spacing w:after="0"/>
      </w:pPr>
      <w:r>
        <w:t>2-místná lavice</w:t>
      </w:r>
    </w:p>
    <w:p w:rsidR="00CB73D7" w:rsidRDefault="00CB73D7" w:rsidP="00481091">
      <w:pPr>
        <w:spacing w:after="0"/>
      </w:pPr>
      <w:r>
        <w:t>pracovní plocha šířka 500 mm x délka max. 1500 mm – vel. 7</w:t>
      </w:r>
    </w:p>
    <w:p w:rsidR="00A94AAD" w:rsidRDefault="00A94AAD" w:rsidP="00481091">
      <w:pPr>
        <w:spacing w:after="0"/>
      </w:pPr>
    </w:p>
    <w:p w:rsidR="00A94AAD" w:rsidRDefault="00CB73D7" w:rsidP="00481091">
      <w:pPr>
        <w:spacing w:after="0"/>
      </w:pPr>
      <w:r w:rsidRPr="00A94AAD">
        <w:rPr>
          <w:b/>
        </w:rPr>
        <w:t>60 ks</w:t>
      </w:r>
      <w:r>
        <w:t xml:space="preserve"> </w:t>
      </w:r>
    </w:p>
    <w:p w:rsidR="00CB73D7" w:rsidRDefault="00CB73D7" w:rsidP="00481091">
      <w:pPr>
        <w:spacing w:after="0"/>
      </w:pPr>
      <w:r>
        <w:t xml:space="preserve">židle – vel. 7 nebo výškově </w:t>
      </w:r>
      <w:proofErr w:type="gramStart"/>
      <w:r w:rsidR="00490D0F">
        <w:t>na</w:t>
      </w:r>
      <w:r>
        <w:t>stavitelné</w:t>
      </w:r>
      <w:r w:rsidR="00490D0F">
        <w:t xml:space="preserve"> s vel</w:t>
      </w:r>
      <w:proofErr w:type="gramEnd"/>
      <w:r w:rsidR="00490D0F">
        <w:t>. 7</w:t>
      </w:r>
    </w:p>
    <w:p w:rsidR="00481091" w:rsidRDefault="00481091" w:rsidP="00CB73D7"/>
    <w:p w:rsidR="00CB73D7" w:rsidRPr="00125F77" w:rsidRDefault="00CB73D7" w:rsidP="00CB73D7">
      <w:pPr>
        <w:rPr>
          <w:b/>
        </w:rPr>
      </w:pPr>
      <w:r w:rsidRPr="00125F77">
        <w:rPr>
          <w:b/>
        </w:rPr>
        <w:t xml:space="preserve">Případně 30 </w:t>
      </w:r>
      <w:r w:rsidR="00125F77">
        <w:rPr>
          <w:b/>
        </w:rPr>
        <w:t>ks</w:t>
      </w:r>
      <w:r w:rsidRPr="00125F77">
        <w:rPr>
          <w:b/>
        </w:rPr>
        <w:t xml:space="preserve"> </w:t>
      </w:r>
      <w:r w:rsidR="00125F77">
        <w:rPr>
          <w:b/>
        </w:rPr>
        <w:t>(</w:t>
      </w:r>
      <w:r w:rsidRPr="00125F77">
        <w:rPr>
          <w:b/>
        </w:rPr>
        <w:t xml:space="preserve">set lavice + 2 židle) </w:t>
      </w:r>
      <w:r w:rsidR="00490D0F">
        <w:rPr>
          <w:b/>
        </w:rPr>
        <w:t>– vel. 7</w:t>
      </w:r>
      <w:r w:rsidRPr="00125F77">
        <w:rPr>
          <w:b/>
        </w:rPr>
        <w:tab/>
      </w:r>
      <w:r w:rsidRPr="00125F77">
        <w:rPr>
          <w:b/>
        </w:rPr>
        <w:tab/>
      </w:r>
    </w:p>
    <w:p w:rsidR="00CB73D7" w:rsidRDefault="00CB73D7" w:rsidP="00CB73D7"/>
    <w:p w:rsidR="00CB73D7" w:rsidRDefault="00CB73D7" w:rsidP="00CB73D7">
      <w:pPr>
        <w:rPr>
          <w:b/>
        </w:rPr>
      </w:pPr>
      <w:r w:rsidRPr="00CB73D7">
        <w:rPr>
          <w:b/>
        </w:rPr>
        <w:t>Katedra</w:t>
      </w:r>
    </w:p>
    <w:p w:rsidR="00A94AAD" w:rsidRPr="00CB73D7" w:rsidRDefault="00A94AAD" w:rsidP="00A94AAD">
      <w:pPr>
        <w:spacing w:after="0"/>
        <w:rPr>
          <w:b/>
        </w:rPr>
      </w:pPr>
      <w:r>
        <w:rPr>
          <w:b/>
        </w:rPr>
        <w:t>2 ks</w:t>
      </w:r>
    </w:p>
    <w:p w:rsidR="00CB73D7" w:rsidRDefault="00CB73D7" w:rsidP="00CB73D7">
      <w:r>
        <w:t>pracovní plocha šířka min. 500 mm x délka 1500 mm</w:t>
      </w:r>
      <w:r>
        <w:tab/>
      </w:r>
      <w:r>
        <w:tab/>
      </w:r>
    </w:p>
    <w:p w:rsidR="00E833B5" w:rsidRDefault="00E833B5"/>
    <w:p w:rsidR="00A94AAD" w:rsidRDefault="00A94AAD" w:rsidP="00A94AAD">
      <w:pPr>
        <w:rPr>
          <w:b/>
        </w:rPr>
      </w:pPr>
      <w:r>
        <w:rPr>
          <w:b/>
        </w:rPr>
        <w:t>Učitelská výškově stavitelná židle</w:t>
      </w:r>
    </w:p>
    <w:p w:rsidR="00A94AAD" w:rsidRDefault="00A94AAD" w:rsidP="00A94AAD">
      <w:pPr>
        <w:spacing w:after="0"/>
        <w:rPr>
          <w:b/>
        </w:rPr>
      </w:pPr>
      <w:r w:rsidRPr="00286662">
        <w:rPr>
          <w:b/>
        </w:rPr>
        <w:t>2 ks</w:t>
      </w:r>
    </w:p>
    <w:p w:rsidR="00A94AAD" w:rsidRDefault="00A94AAD" w:rsidP="00A94AAD">
      <w:pPr>
        <w:spacing w:after="0"/>
      </w:pPr>
      <w:r>
        <w:t xml:space="preserve">Nosnost min. 110 kg </w:t>
      </w:r>
    </w:p>
    <w:p w:rsidR="00A94AAD" w:rsidRDefault="00A94AAD" w:rsidP="00A94AAD">
      <w:pPr>
        <w:spacing w:after="0"/>
      </w:pPr>
      <w:r>
        <w:t>S područkami a kolečky</w:t>
      </w:r>
    </w:p>
    <w:p w:rsidR="00A94AAD" w:rsidRDefault="00A94AAD" w:rsidP="00A94AAD">
      <w:r>
        <w:t>Plynový píst</w:t>
      </w:r>
    </w:p>
    <w:p w:rsidR="00286662" w:rsidRDefault="00286662"/>
    <w:p w:rsidR="00CB73D7" w:rsidRPr="00573D0F" w:rsidRDefault="00F16FED" w:rsidP="00CB73D7">
      <w:pPr>
        <w:rPr>
          <w:b/>
        </w:rPr>
      </w:pPr>
      <w:r>
        <w:rPr>
          <w:b/>
        </w:rPr>
        <w:t>.</w:t>
      </w:r>
    </w:p>
    <w:p w:rsidR="00CB73D7" w:rsidRDefault="00CB73D7"/>
    <w:sectPr w:rsidR="00CB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A0DC3"/>
    <w:multiLevelType w:val="multilevel"/>
    <w:tmpl w:val="2FE6E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B5"/>
    <w:rsid w:val="00002740"/>
    <w:rsid w:val="00017EB6"/>
    <w:rsid w:val="0007751D"/>
    <w:rsid w:val="00095C70"/>
    <w:rsid w:val="00096A5C"/>
    <w:rsid w:val="00096E99"/>
    <w:rsid w:val="000A6B9C"/>
    <w:rsid w:val="000B3E5C"/>
    <w:rsid w:val="000E1204"/>
    <w:rsid w:val="0011076B"/>
    <w:rsid w:val="00125F77"/>
    <w:rsid w:val="00146FF5"/>
    <w:rsid w:val="001B3697"/>
    <w:rsid w:val="001B3E4B"/>
    <w:rsid w:val="001C44AC"/>
    <w:rsid w:val="001D01E0"/>
    <w:rsid w:val="001D72F4"/>
    <w:rsid w:val="002055AA"/>
    <w:rsid w:val="002202B1"/>
    <w:rsid w:val="00245223"/>
    <w:rsid w:val="0025057A"/>
    <w:rsid w:val="0026114D"/>
    <w:rsid w:val="00286662"/>
    <w:rsid w:val="002A6849"/>
    <w:rsid w:val="002E3A63"/>
    <w:rsid w:val="00302506"/>
    <w:rsid w:val="00307AB6"/>
    <w:rsid w:val="003247E8"/>
    <w:rsid w:val="003313AB"/>
    <w:rsid w:val="00371174"/>
    <w:rsid w:val="00396578"/>
    <w:rsid w:val="003D583B"/>
    <w:rsid w:val="00420C69"/>
    <w:rsid w:val="00463786"/>
    <w:rsid w:val="00471F1C"/>
    <w:rsid w:val="00481091"/>
    <w:rsid w:val="00490D0F"/>
    <w:rsid w:val="0049148F"/>
    <w:rsid w:val="00495588"/>
    <w:rsid w:val="004C5569"/>
    <w:rsid w:val="00506B87"/>
    <w:rsid w:val="0051752A"/>
    <w:rsid w:val="00573D0F"/>
    <w:rsid w:val="005A0C9F"/>
    <w:rsid w:val="005E3A3D"/>
    <w:rsid w:val="005F3EE9"/>
    <w:rsid w:val="005F748E"/>
    <w:rsid w:val="00605138"/>
    <w:rsid w:val="00643DFD"/>
    <w:rsid w:val="00646FB7"/>
    <w:rsid w:val="00657542"/>
    <w:rsid w:val="00673511"/>
    <w:rsid w:val="00673C11"/>
    <w:rsid w:val="006C48AF"/>
    <w:rsid w:val="006D6CF9"/>
    <w:rsid w:val="007002D4"/>
    <w:rsid w:val="00712265"/>
    <w:rsid w:val="00717B12"/>
    <w:rsid w:val="00720998"/>
    <w:rsid w:val="007223C0"/>
    <w:rsid w:val="007340CB"/>
    <w:rsid w:val="007647C8"/>
    <w:rsid w:val="00791189"/>
    <w:rsid w:val="00792BE3"/>
    <w:rsid w:val="007E6411"/>
    <w:rsid w:val="0080306F"/>
    <w:rsid w:val="0082238A"/>
    <w:rsid w:val="008A654D"/>
    <w:rsid w:val="008B457C"/>
    <w:rsid w:val="008D73FA"/>
    <w:rsid w:val="008E51E1"/>
    <w:rsid w:val="00931212"/>
    <w:rsid w:val="00933B60"/>
    <w:rsid w:val="009C69E9"/>
    <w:rsid w:val="009C7B49"/>
    <w:rsid w:val="009D51A0"/>
    <w:rsid w:val="00A36BE2"/>
    <w:rsid w:val="00A51DFF"/>
    <w:rsid w:val="00A524D4"/>
    <w:rsid w:val="00A664D6"/>
    <w:rsid w:val="00A73486"/>
    <w:rsid w:val="00A94AAD"/>
    <w:rsid w:val="00AD4270"/>
    <w:rsid w:val="00AE7A04"/>
    <w:rsid w:val="00AE7F06"/>
    <w:rsid w:val="00AF47C6"/>
    <w:rsid w:val="00B34726"/>
    <w:rsid w:val="00B3664C"/>
    <w:rsid w:val="00B5375B"/>
    <w:rsid w:val="00BA5B26"/>
    <w:rsid w:val="00BC57E3"/>
    <w:rsid w:val="00BE7CFA"/>
    <w:rsid w:val="00C13993"/>
    <w:rsid w:val="00C31FC7"/>
    <w:rsid w:val="00C82D81"/>
    <w:rsid w:val="00C859CD"/>
    <w:rsid w:val="00C9493E"/>
    <w:rsid w:val="00CA566E"/>
    <w:rsid w:val="00CB73D7"/>
    <w:rsid w:val="00CD0920"/>
    <w:rsid w:val="00CE0E0C"/>
    <w:rsid w:val="00CF4FB8"/>
    <w:rsid w:val="00D0422F"/>
    <w:rsid w:val="00D4518A"/>
    <w:rsid w:val="00D64F8B"/>
    <w:rsid w:val="00D735B2"/>
    <w:rsid w:val="00DB2E5A"/>
    <w:rsid w:val="00DC2DB8"/>
    <w:rsid w:val="00DD11FF"/>
    <w:rsid w:val="00DD692E"/>
    <w:rsid w:val="00E4103C"/>
    <w:rsid w:val="00E46884"/>
    <w:rsid w:val="00E47C25"/>
    <w:rsid w:val="00E54EE0"/>
    <w:rsid w:val="00E833B5"/>
    <w:rsid w:val="00EB4BB2"/>
    <w:rsid w:val="00F132DD"/>
    <w:rsid w:val="00F16FED"/>
    <w:rsid w:val="00F37580"/>
    <w:rsid w:val="00F44AD6"/>
    <w:rsid w:val="00F702CE"/>
    <w:rsid w:val="00F8029E"/>
    <w:rsid w:val="00F930D4"/>
    <w:rsid w:val="00FA4357"/>
    <w:rsid w:val="00FA5BF1"/>
    <w:rsid w:val="00FE16EB"/>
    <w:rsid w:val="00FE7024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EB90-6AF6-4783-AE5C-11ED2CE2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15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9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42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80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307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85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1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0306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737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72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161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671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5067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4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47878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94474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3045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1333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Dagmar Binková</cp:lastModifiedBy>
  <cp:revision>4</cp:revision>
  <dcterms:created xsi:type="dcterms:W3CDTF">2019-04-22T20:33:00Z</dcterms:created>
  <dcterms:modified xsi:type="dcterms:W3CDTF">2019-06-19T11:53:00Z</dcterms:modified>
</cp:coreProperties>
</file>